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4E" w:rsidRPr="00B5434E" w:rsidRDefault="00B5434E" w:rsidP="00B5434E"/>
    <w:p w:rsidR="00B5434E" w:rsidRPr="00B5434E" w:rsidRDefault="00274B44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59204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92047">
        <w:rPr>
          <w:b/>
          <w:bCs/>
          <w:color w:val="000000"/>
          <w:sz w:val="22"/>
          <w:szCs w:val="22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Pr="009A70D6" w:rsidRDefault="00B5434E" w:rsidP="00DA7519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9A70D6">
        <w:rPr>
          <w:b/>
          <w:bCs/>
          <w:color w:val="000000" w:themeColor="text1"/>
          <w:sz w:val="28"/>
          <w:szCs w:val="28"/>
          <w:lang w:bidi="ru-RU"/>
        </w:rPr>
        <w:t xml:space="preserve">Тема: </w:t>
      </w:r>
      <w:r w:rsidR="00DA7519" w:rsidRPr="009A70D6">
        <w:rPr>
          <w:b/>
          <w:bCs/>
          <w:color w:val="000000" w:themeColor="text1"/>
          <w:sz w:val="28"/>
          <w:szCs w:val="28"/>
          <w:lang w:bidi="ru-RU"/>
        </w:rPr>
        <w:t>Бизнес-анализ и оптимизация оборота розничной торговли пищевыми продуктами в неспециализированных магазинах</w:t>
      </w:r>
    </w:p>
    <w:p w:rsidR="00B5434E" w:rsidRPr="009A70D6" w:rsidRDefault="00BD729D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 w:themeColor="text1"/>
          <w:sz w:val="26"/>
          <w:szCs w:val="26"/>
          <w:lang w:bidi="ru-RU"/>
        </w:rPr>
      </w:pPr>
      <w:r w:rsidRPr="00BD729D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.05pt;margin-top:33pt;width:209.05pt;height:250.6pt;z-index:-251657216;visibility:visible;mso-wrap-distance-left:5.05pt;mso-wrap-distance-right:41.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" filled="f" stroked="f">
            <v:textbox inset="0,0,0,0">
              <w:txbxContent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Институт </w:t>
                  </w:r>
                  <w:r w:rsidR="00DA7519">
                    <w:rPr>
                      <w:rStyle w:val="2Exact"/>
                      <w:sz w:val="28"/>
                      <w:szCs w:val="28"/>
                    </w:rPr>
                    <w:t>непрерывного и дистанционного образования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Направление подготовки 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38.03</w:t>
                  </w:r>
                  <w:r w:rsidR="00DA7519">
                    <w:rPr>
                      <w:rStyle w:val="2Exact"/>
                      <w:sz w:val="28"/>
                      <w:szCs w:val="28"/>
                      <w:u w:val="single"/>
                    </w:rPr>
                    <w:t>.01</w:t>
                  </w:r>
                  <w:r w:rsidRPr="00F31F92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  <w:r w:rsidR="00DA7519">
                    <w:rPr>
                      <w:rStyle w:val="2Exact"/>
                      <w:sz w:val="28"/>
                      <w:szCs w:val="28"/>
                      <w:u w:val="single"/>
                    </w:rPr>
                    <w:t>Экономика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0A70E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F31F92">
                    <w:rPr>
                      <w:sz w:val="28"/>
                      <w:szCs w:val="28"/>
                    </w:rPr>
                    <w:t xml:space="preserve">Направленность </w:t>
                  </w:r>
                  <w:r>
                    <w:rPr>
                      <w:sz w:val="28"/>
                      <w:szCs w:val="28"/>
                    </w:rPr>
                    <w:t>(профиль)</w:t>
                  </w:r>
                </w:p>
                <w:p w:rsidR="00B5434E" w:rsidRPr="00E912DC" w:rsidRDefault="00DA7519" w:rsidP="00B5434E">
                  <w:pPr>
                    <w:widowControl w:val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Бизнес-аналитика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F31F92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274B44" w:rsidRDefault="00274B44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>Кафедра</w:t>
                  </w:r>
                  <w:r w:rsidR="008A1588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 w:rsidR="008A1588" w:rsidRPr="008A1588">
                    <w:rPr>
                      <w:color w:val="000000"/>
                      <w:sz w:val="28"/>
                      <w:szCs w:val="28"/>
                      <w:u w:val="single"/>
                      <w:lang w:bidi="ru-RU"/>
                    </w:rPr>
                    <w:t>конкурентного права и антимонопольного регулирования</w:t>
                  </w:r>
                </w:p>
                <w:p w:rsidR="008A1588" w:rsidRDefault="008A1588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>Дата защиты:</w:t>
                  </w:r>
                  <w:r w:rsidR="00DA7519">
                    <w:rPr>
                      <w:color w:val="000000"/>
                      <w:sz w:val="28"/>
                      <w:szCs w:val="28"/>
                      <w:lang w:bidi="ru-RU"/>
                    </w:rPr>
                    <w:t>_____________</w:t>
                  </w: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ab/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B5434E" w:rsidRPr="00B5434E" w:rsidRDefault="00B5434E" w:rsidP="00B5434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Оценка: _________________</w:t>
                  </w:r>
                </w:p>
              </w:txbxContent>
            </v:textbox>
            <w10:wrap type="topAndBottom" anchorx="margin"/>
          </v:shape>
        </w:pict>
      </w:r>
    </w:p>
    <w:p w:rsidR="00B5434E" w:rsidRDefault="00BD729D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 w:rsidRPr="00BD729D">
        <w:rPr>
          <w:noProof/>
        </w:rPr>
        <w:pict>
          <v:shape id="Надпись 3" o:spid="_x0000_s1027" type="#_x0000_t202" style="position:absolute;left:0;text-align:left;margin-left:321.25pt;margin-top:14.45pt;width:173pt;height:257.3pt;z-index:-251656192;visibility:visible;mso-wrap-distance-left:5pt;mso-wrap-distance-right:177.85pt;mso-wrap-distance-bottom:1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" filled="f" stroked="f">
            <v:textbox inset="0,0,0,0">
              <w:txbxContent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Студент </w:t>
                  </w:r>
                  <w:r>
                    <w:rPr>
                      <w:rStyle w:val="2Exact"/>
                      <w:sz w:val="28"/>
                      <w:szCs w:val="28"/>
                    </w:rPr>
                    <w:t xml:space="preserve"> </w:t>
                  </w: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 xml:space="preserve">Сергеева </w:t>
                  </w: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>Татьяна Владимировна</w:t>
                  </w: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Группа </w:t>
                  </w:r>
                  <w:r w:rsidR="00DA7519" w:rsidRPr="009A70D6">
                    <w:rPr>
                      <w:color w:val="000000" w:themeColor="text1"/>
                      <w:u w:val="single"/>
                    </w:rPr>
                    <w:t xml:space="preserve">ИДО </w:t>
                  </w:r>
                  <w:proofErr w:type="spellStart"/>
                  <w:r w:rsidR="00DA7519" w:rsidRPr="009A70D6">
                    <w:rPr>
                      <w:color w:val="000000" w:themeColor="text1"/>
                      <w:u w:val="single"/>
                    </w:rPr>
                    <w:t>3Б</w:t>
                  </w:r>
                  <w:proofErr w:type="spellEnd"/>
                  <w:r w:rsidR="00DA7519" w:rsidRPr="009A70D6">
                    <w:rPr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="00DA7519" w:rsidRPr="009A70D6">
                    <w:rPr>
                      <w:color w:val="000000" w:themeColor="text1"/>
                      <w:u w:val="single"/>
                    </w:rPr>
                    <w:t>БА-19п</w:t>
                  </w:r>
                  <w:proofErr w:type="spellEnd"/>
                  <w:r w:rsidR="00DA7519" w:rsidRPr="009A70D6">
                    <w:rPr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="00DA7519" w:rsidRPr="009A70D6">
                    <w:rPr>
                      <w:color w:val="000000" w:themeColor="text1"/>
                      <w:u w:val="single"/>
                    </w:rPr>
                    <w:t>ТЦД</w:t>
                  </w:r>
                  <w:proofErr w:type="spellEnd"/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Руководитель </w:t>
                  </w:r>
                </w:p>
                <w:p w:rsidR="00B5434E" w:rsidRPr="009A70D6" w:rsidRDefault="00DA7519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>Курдюмов</w:t>
                  </w:r>
                  <w:proofErr w:type="spellEnd"/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 xml:space="preserve"> А.В.</w:t>
                  </w: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 xml:space="preserve">доцент, </w:t>
                  </w:r>
                  <w:proofErr w:type="gramStart"/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>к</w:t>
                  </w:r>
                  <w:proofErr w:type="gramEnd"/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  <w:t xml:space="preserve">.э.н.   </w:t>
                  </w:r>
                </w:p>
                <w:p w:rsidR="00B5434E" w:rsidRPr="009A70D6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2040F2" w:rsidRDefault="002040F2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2Exact"/>
                      <w:sz w:val="28"/>
                      <w:szCs w:val="28"/>
                    </w:rPr>
                    <w:t>Нормоконтролер</w:t>
                  </w:r>
                  <w:proofErr w:type="spellEnd"/>
                  <w:r>
                    <w:rPr>
                      <w:rStyle w:val="2Exact"/>
                      <w:sz w:val="28"/>
                      <w:szCs w:val="28"/>
                    </w:rPr>
                    <w:t xml:space="preserve"> </w:t>
                  </w:r>
                </w:p>
                <w:p w:rsidR="00B5434E" w:rsidRPr="002F0138" w:rsidRDefault="00DA7519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Колоткина</w:t>
                  </w:r>
                  <w:proofErr w:type="spellEnd"/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О.А.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доцент</w:t>
                  </w: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к</w:t>
                  </w:r>
                  <w:r w:rsidR="00DA7519">
                    <w:rPr>
                      <w:rStyle w:val="2Exact"/>
                      <w:sz w:val="28"/>
                      <w:szCs w:val="28"/>
                      <w:u w:val="single"/>
                    </w:rPr>
                    <w:t>.ю</w:t>
                  </w: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>.н</w:t>
                  </w:r>
                  <w:proofErr w:type="spellEnd"/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.   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114337">
        <w:rPr>
          <w:rFonts w:eastAsia="Microsoft Sans Serif"/>
          <w:color w:val="000000"/>
          <w:sz w:val="28"/>
          <w:szCs w:val="28"/>
          <w:lang w:bidi="ru-RU"/>
        </w:rPr>
        <w:t>2</w:t>
      </w:r>
      <w:bookmarkStart w:id="0" w:name="_GoBack"/>
      <w:bookmarkEnd w:id="0"/>
      <w:r w:rsidR="00DA7519">
        <w:rPr>
          <w:rFonts w:eastAsia="Microsoft Sans Serif"/>
          <w:color w:val="000000"/>
          <w:sz w:val="28"/>
          <w:szCs w:val="28"/>
          <w:lang w:bidi="ru-RU"/>
        </w:rPr>
        <w:t>4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21"/>
    <w:rsid w:val="000774C3"/>
    <w:rsid w:val="00114337"/>
    <w:rsid w:val="00127F16"/>
    <w:rsid w:val="002040F2"/>
    <w:rsid w:val="00274B44"/>
    <w:rsid w:val="004366A5"/>
    <w:rsid w:val="00566BA3"/>
    <w:rsid w:val="00592047"/>
    <w:rsid w:val="008041A4"/>
    <w:rsid w:val="008A1588"/>
    <w:rsid w:val="009A70D6"/>
    <w:rsid w:val="00AC358A"/>
    <w:rsid w:val="00B5434E"/>
    <w:rsid w:val="00B84973"/>
    <w:rsid w:val="00BD729D"/>
    <w:rsid w:val="00C4250C"/>
    <w:rsid w:val="00CC1321"/>
    <w:rsid w:val="00D04ED5"/>
    <w:rsid w:val="00D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DA7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4702306</cp:lastModifiedBy>
  <cp:revision>8</cp:revision>
  <dcterms:created xsi:type="dcterms:W3CDTF">2023-05-26T04:13:00Z</dcterms:created>
  <dcterms:modified xsi:type="dcterms:W3CDTF">2023-11-27T14:17:00Z</dcterms:modified>
</cp:coreProperties>
</file>